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2140" w14:textId="2FDBEFDA" w:rsidR="002D4BFE" w:rsidRDefault="002D4BFE" w:rsidP="002D4BFE">
      <w:pPr>
        <w:rPr>
          <w:rFonts w:eastAsiaTheme="minorHAnsi"/>
          <w:sz w:val="24"/>
          <w:szCs w:val="24"/>
        </w:rPr>
      </w:pPr>
      <w:r>
        <w:rPr>
          <w:rFonts w:ascii="Calibri Light" w:hAnsi="Calibri Light" w:cs="Calibri Light"/>
          <w:sz w:val="24"/>
          <w:szCs w:val="24"/>
        </w:rPr>
        <w:t xml:space="preserve">Looking back on rodeo royalty over the last 100 years, we’ve seen many changes – clothing, hairstyles, hat shapes – but since the beginning, they have served as the best form of advertising for the Ellensburg Rodeo. The purpose of this program is to provide unique opportunities for young women, as well as to ensure the success of the rodeo through this marketing </w:t>
      </w:r>
      <w:r>
        <w:rPr>
          <w:rFonts w:ascii="Calibri Light" w:hAnsi="Calibri Light" w:cs="Calibri Light"/>
          <w:sz w:val="24"/>
          <w:szCs w:val="24"/>
        </w:rPr>
        <w:t>method</w:t>
      </w:r>
      <w:r>
        <w:rPr>
          <w:rFonts w:ascii="Calibri Light" w:hAnsi="Calibri Light" w:cs="Calibri Light"/>
          <w:sz w:val="24"/>
          <w:szCs w:val="24"/>
        </w:rPr>
        <w:t xml:space="preserve">. </w:t>
      </w:r>
    </w:p>
    <w:p w14:paraId="70DC836E" w14:textId="77777777" w:rsidR="002D4BFE" w:rsidRDefault="002D4BFE" w:rsidP="002D4BFE">
      <w:pPr>
        <w:rPr>
          <w:sz w:val="24"/>
          <w:szCs w:val="24"/>
        </w:rPr>
      </w:pPr>
      <w:r>
        <w:rPr>
          <w:rFonts w:ascii="Calibri Light" w:hAnsi="Calibri Light" w:cs="Calibri Light"/>
          <w:sz w:val="24"/>
          <w:szCs w:val="24"/>
        </w:rPr>
        <w:t> </w:t>
      </w:r>
    </w:p>
    <w:p w14:paraId="56AB1928" w14:textId="77777777" w:rsidR="002D4BFE" w:rsidRDefault="002D4BFE" w:rsidP="002D4BFE">
      <w:pPr>
        <w:rPr>
          <w:sz w:val="24"/>
          <w:szCs w:val="24"/>
        </w:rPr>
      </w:pPr>
      <w:r>
        <w:rPr>
          <w:rFonts w:ascii="Calibri Light" w:hAnsi="Calibri Light" w:cs="Calibri Light"/>
          <w:sz w:val="24"/>
          <w:szCs w:val="24"/>
        </w:rPr>
        <w:t>These prestigious positions have been sought after by hundreds of candidates since the creation of the Ellensburg Rodeo Royal Court and on January 27</w:t>
      </w:r>
      <w:r>
        <w:rPr>
          <w:rFonts w:ascii="Calibri Light" w:hAnsi="Calibri Light" w:cs="Calibri Light"/>
          <w:sz w:val="24"/>
          <w:szCs w:val="24"/>
          <w:vertAlign w:val="superscript"/>
        </w:rPr>
        <w:t>th</w:t>
      </w:r>
      <w:r>
        <w:rPr>
          <w:rFonts w:ascii="Calibri Light" w:hAnsi="Calibri Light" w:cs="Calibri Light"/>
          <w:sz w:val="24"/>
          <w:szCs w:val="24"/>
        </w:rPr>
        <w:t xml:space="preserve">, we will crown the 2024 Royalty. While the tradition of the pageant lives on, many improvements and adaptations have been made over the past few decades. </w:t>
      </w:r>
    </w:p>
    <w:p w14:paraId="7CF0F9A8" w14:textId="77777777" w:rsidR="002D4BFE" w:rsidRDefault="002D4BFE" w:rsidP="002D4BFE">
      <w:pPr>
        <w:rPr>
          <w:sz w:val="24"/>
          <w:szCs w:val="24"/>
        </w:rPr>
      </w:pPr>
      <w:r>
        <w:rPr>
          <w:rFonts w:ascii="Calibri Light" w:hAnsi="Calibri Light" w:cs="Calibri Light"/>
          <w:sz w:val="24"/>
          <w:szCs w:val="24"/>
        </w:rPr>
        <w:t> </w:t>
      </w:r>
    </w:p>
    <w:p w14:paraId="43A691F9" w14:textId="77777777" w:rsidR="002D4BFE" w:rsidRDefault="002D4BFE" w:rsidP="002D4BFE">
      <w:pPr>
        <w:rPr>
          <w:sz w:val="24"/>
          <w:szCs w:val="24"/>
        </w:rPr>
      </w:pPr>
      <w:r>
        <w:rPr>
          <w:rFonts w:ascii="Calibri Light" w:hAnsi="Calibri Light" w:cs="Calibri Light"/>
          <w:sz w:val="24"/>
          <w:szCs w:val="24"/>
        </w:rPr>
        <w:t xml:space="preserve">In 2024, the Ellensburg Rodeo officially announced that they would be selecting one representative, instead of a court made up of two to three young women. In keeping with the standard set with countless other top PRCA rodeos around the nation, the 2024 Ellensburg Rodeo Queen will be the sole representative of the event. </w:t>
      </w:r>
    </w:p>
    <w:p w14:paraId="683AE5AE" w14:textId="77777777" w:rsidR="002D4BFE" w:rsidRDefault="002D4BFE" w:rsidP="002D4BFE">
      <w:pPr>
        <w:rPr>
          <w:sz w:val="24"/>
          <w:szCs w:val="24"/>
        </w:rPr>
      </w:pPr>
      <w:r>
        <w:rPr>
          <w:rFonts w:ascii="Calibri Light" w:hAnsi="Calibri Light" w:cs="Calibri Light"/>
          <w:sz w:val="24"/>
          <w:szCs w:val="24"/>
        </w:rPr>
        <w:t> </w:t>
      </w:r>
    </w:p>
    <w:p w14:paraId="368A3774" w14:textId="28CA7726" w:rsidR="002D4BFE" w:rsidRDefault="002D4BFE" w:rsidP="002D4BFE">
      <w:pPr>
        <w:rPr>
          <w:sz w:val="24"/>
          <w:szCs w:val="24"/>
        </w:rPr>
      </w:pPr>
      <w:r>
        <w:rPr>
          <w:rFonts w:ascii="Calibri Light" w:hAnsi="Calibri Light" w:cs="Calibri Light"/>
          <w:sz w:val="24"/>
          <w:szCs w:val="24"/>
        </w:rPr>
        <w:t>To compete for this title, a young woman must be between the ages of 1</w:t>
      </w:r>
      <w:r>
        <w:rPr>
          <w:rFonts w:ascii="Calibri Light" w:hAnsi="Calibri Light" w:cs="Calibri Light"/>
          <w:sz w:val="24"/>
          <w:szCs w:val="24"/>
        </w:rPr>
        <w:t>8</w:t>
      </w:r>
      <w:r>
        <w:rPr>
          <w:rFonts w:ascii="Calibri Light" w:hAnsi="Calibri Light" w:cs="Calibri Light"/>
          <w:sz w:val="24"/>
          <w:szCs w:val="24"/>
        </w:rPr>
        <w:t>-2</w:t>
      </w:r>
      <w:r>
        <w:rPr>
          <w:rFonts w:ascii="Calibri Light" w:hAnsi="Calibri Light" w:cs="Calibri Light"/>
          <w:sz w:val="24"/>
          <w:szCs w:val="24"/>
        </w:rPr>
        <w:t xml:space="preserve">4, be a resident of Kittitas County for at least one year and furnish and ride a suitable horse for parade and rodeos.  </w:t>
      </w:r>
      <w:r>
        <w:rPr>
          <w:rFonts w:ascii="Calibri Light" w:hAnsi="Calibri Light" w:cs="Calibri Light"/>
          <w:sz w:val="24"/>
          <w:szCs w:val="24"/>
        </w:rPr>
        <w:t>She must showcase her skills in horsemanship, public speaking, rodeo knowledge, and more at the annual pageant held in conjunction with the Ellensburg Rodeo Royal Court Banquet.   </w:t>
      </w:r>
    </w:p>
    <w:p w14:paraId="6F7E1E8D" w14:textId="77777777" w:rsidR="002D4BFE" w:rsidRDefault="002D4BFE" w:rsidP="002D4BFE">
      <w:pPr>
        <w:rPr>
          <w:sz w:val="24"/>
          <w:szCs w:val="24"/>
        </w:rPr>
      </w:pPr>
      <w:r>
        <w:rPr>
          <w:rFonts w:ascii="Calibri Light" w:hAnsi="Calibri Light" w:cs="Calibri Light"/>
          <w:sz w:val="24"/>
          <w:szCs w:val="24"/>
        </w:rPr>
        <w:t> </w:t>
      </w:r>
    </w:p>
    <w:p w14:paraId="5466F704" w14:textId="6778E625" w:rsidR="002D4BFE" w:rsidRDefault="002D4BFE" w:rsidP="002D4BFE">
      <w:pPr>
        <w:rPr>
          <w:sz w:val="24"/>
          <w:szCs w:val="24"/>
        </w:rPr>
      </w:pPr>
      <w:r>
        <w:rPr>
          <w:rFonts w:ascii="Calibri Light" w:hAnsi="Calibri Light" w:cs="Calibri Light"/>
          <w:sz w:val="24"/>
          <w:szCs w:val="24"/>
        </w:rPr>
        <w:t xml:space="preserve">The pageant has multiple judged categories: Written test, personal and horsemanship interviews, a media interview, horsemanship, and speech, including modeling and impromptu questions.  The pageant is judged by three individuals who do not reside in the area, and have expertise ranging from horsemanship, public speaking, rodeo, and business. </w:t>
      </w:r>
    </w:p>
    <w:p w14:paraId="0D1F2E98" w14:textId="77777777" w:rsidR="002D4BFE" w:rsidRDefault="002D4BFE" w:rsidP="002D4BFE">
      <w:pPr>
        <w:rPr>
          <w:sz w:val="24"/>
          <w:szCs w:val="24"/>
        </w:rPr>
      </w:pPr>
      <w:r>
        <w:rPr>
          <w:rFonts w:ascii="Calibri Light" w:hAnsi="Calibri Light" w:cs="Calibri Light"/>
          <w:sz w:val="24"/>
          <w:szCs w:val="24"/>
        </w:rPr>
        <w:t> </w:t>
      </w:r>
    </w:p>
    <w:p w14:paraId="004B4468" w14:textId="77777777" w:rsidR="002D4BFE" w:rsidRDefault="002D4BFE" w:rsidP="002D4BFE">
      <w:pPr>
        <w:rPr>
          <w:sz w:val="24"/>
          <w:szCs w:val="24"/>
        </w:rPr>
      </w:pPr>
      <w:r>
        <w:rPr>
          <w:rFonts w:ascii="Calibri Light" w:hAnsi="Calibri Light" w:cs="Calibri Light"/>
          <w:sz w:val="24"/>
          <w:szCs w:val="24"/>
        </w:rPr>
        <w:t>In the last decade the number of young women who are interested in this opportunity has undoubtedly decreased, as it has with numerous other rodeo organizations around the country. The Ellensburg Rodeo offers one of the most comprehensive prize packages to their representative as an incentive to compete and a thank you to those who serve.</w:t>
      </w:r>
    </w:p>
    <w:p w14:paraId="628BEC52" w14:textId="77777777" w:rsidR="002D4BFE" w:rsidRDefault="002D4BFE" w:rsidP="002D4BFE">
      <w:pPr>
        <w:rPr>
          <w:sz w:val="24"/>
          <w:szCs w:val="24"/>
        </w:rPr>
      </w:pPr>
      <w:r>
        <w:rPr>
          <w:rFonts w:ascii="Calibri Light" w:hAnsi="Calibri Light" w:cs="Calibri Light"/>
          <w:sz w:val="24"/>
          <w:szCs w:val="24"/>
        </w:rPr>
        <w:t> </w:t>
      </w:r>
    </w:p>
    <w:p w14:paraId="2CF5FBE1" w14:textId="77777777" w:rsidR="002D4BFE" w:rsidRDefault="002D4BFE" w:rsidP="002D4BFE">
      <w:pPr>
        <w:rPr>
          <w:sz w:val="24"/>
          <w:szCs w:val="24"/>
        </w:rPr>
      </w:pPr>
      <w:r>
        <w:rPr>
          <w:rFonts w:ascii="Calibri Light" w:hAnsi="Calibri Light" w:cs="Calibri Light"/>
          <w:sz w:val="24"/>
          <w:szCs w:val="24"/>
        </w:rPr>
        <w:t xml:space="preserve">The young lady will be provided with a $3,000 educational scholarship during her year of unique travels and adventures representing the Ellensburg Rodeo. Additionally, her wardrobe is provided and all travel expenses are paid – a rarity when comparing this program with others in our area or across the nation. </w:t>
      </w:r>
    </w:p>
    <w:p w14:paraId="73CCB2CA" w14:textId="77777777" w:rsidR="002D4BFE" w:rsidRDefault="002D4BFE" w:rsidP="002D4BFE">
      <w:pPr>
        <w:rPr>
          <w:sz w:val="24"/>
          <w:szCs w:val="24"/>
        </w:rPr>
      </w:pPr>
      <w:r>
        <w:rPr>
          <w:rFonts w:ascii="Calibri Light" w:hAnsi="Calibri Light" w:cs="Calibri Light"/>
          <w:sz w:val="24"/>
          <w:szCs w:val="24"/>
        </w:rPr>
        <w:lastRenderedPageBreak/>
        <w:t> </w:t>
      </w:r>
    </w:p>
    <w:p w14:paraId="0EF3D73D" w14:textId="77777777" w:rsidR="002D4BFE" w:rsidRDefault="002D4BFE" w:rsidP="002D4BFE">
      <w:pPr>
        <w:rPr>
          <w:sz w:val="24"/>
          <w:szCs w:val="24"/>
        </w:rPr>
      </w:pPr>
      <w:r>
        <w:rPr>
          <w:rFonts w:ascii="Calibri Light" w:hAnsi="Calibri Light" w:cs="Calibri Light"/>
          <w:sz w:val="24"/>
          <w:szCs w:val="24"/>
        </w:rPr>
        <w:t xml:space="preserve">As with any tradition that has survived more than 100 years, changes are made to ensure this prestigious program lives on. The Ellensburg Rodeo will continue to advance its pageant, prizes, and opportunities so that we may place a crown on the next generation of Ellensburg Rodeo Queens. </w:t>
      </w:r>
    </w:p>
    <w:p w14:paraId="3B94E958" w14:textId="77777777" w:rsidR="002D4BFE" w:rsidRDefault="002D4BFE" w:rsidP="002D4BFE">
      <w:pPr>
        <w:rPr>
          <w:sz w:val="24"/>
          <w:szCs w:val="24"/>
        </w:rPr>
      </w:pPr>
      <w:r>
        <w:rPr>
          <w:rFonts w:ascii="Calibri Light" w:hAnsi="Calibri Light" w:cs="Calibri Light"/>
          <w:sz w:val="24"/>
          <w:szCs w:val="24"/>
        </w:rPr>
        <w:t> </w:t>
      </w:r>
    </w:p>
    <w:p w14:paraId="5AC8B8EC" w14:textId="18BCC853" w:rsidR="002D4BFE" w:rsidRDefault="002D4BFE" w:rsidP="002D4BFE">
      <w:pPr>
        <w:rPr>
          <w:sz w:val="24"/>
          <w:szCs w:val="24"/>
        </w:rPr>
      </w:pPr>
      <w:r>
        <w:rPr>
          <w:rFonts w:ascii="Calibri Light" w:hAnsi="Calibri Light" w:cs="Calibri Light"/>
          <w:i/>
          <w:iCs/>
          <w:sz w:val="24"/>
          <w:szCs w:val="24"/>
        </w:rPr>
        <w:t>For more information and ticket pri</w:t>
      </w:r>
      <w:r>
        <w:rPr>
          <w:rFonts w:ascii="Calibri Light" w:hAnsi="Calibri Light" w:cs="Calibri Light"/>
          <w:i/>
          <w:iCs/>
          <w:sz w:val="24"/>
          <w:szCs w:val="24"/>
        </w:rPr>
        <w:t>c</w:t>
      </w:r>
      <w:r>
        <w:rPr>
          <w:rFonts w:ascii="Calibri Light" w:hAnsi="Calibri Light" w:cs="Calibri Light"/>
          <w:i/>
          <w:iCs/>
          <w:sz w:val="24"/>
          <w:szCs w:val="24"/>
        </w:rPr>
        <w:t>es to the Ellensburg Rodeo Royal Court Banquet, to be held on January 27</w:t>
      </w:r>
      <w:r>
        <w:rPr>
          <w:rFonts w:ascii="Calibri Light" w:hAnsi="Calibri Light" w:cs="Calibri Light"/>
          <w:i/>
          <w:iCs/>
          <w:sz w:val="24"/>
          <w:szCs w:val="24"/>
          <w:vertAlign w:val="superscript"/>
        </w:rPr>
        <w:t>th</w:t>
      </w:r>
      <w:r>
        <w:rPr>
          <w:rFonts w:ascii="Calibri Light" w:hAnsi="Calibri Light" w:cs="Calibri Light"/>
          <w:i/>
          <w:iCs/>
          <w:sz w:val="24"/>
          <w:szCs w:val="24"/>
        </w:rPr>
        <w:t xml:space="preserve">, 2024 at </w:t>
      </w:r>
      <w:r>
        <w:rPr>
          <w:rFonts w:ascii="Calibri Light" w:hAnsi="Calibri Light" w:cs="Calibri Light"/>
          <w:i/>
          <w:iCs/>
          <w:sz w:val="24"/>
          <w:szCs w:val="24"/>
        </w:rPr>
        <w:t>The Central Washington University Student Union Ballroom</w:t>
      </w:r>
      <w:r>
        <w:rPr>
          <w:rFonts w:ascii="Calibri Light" w:hAnsi="Calibri Light" w:cs="Calibri Light"/>
          <w:i/>
          <w:iCs/>
          <w:sz w:val="24"/>
          <w:szCs w:val="24"/>
        </w:rPr>
        <w:t xml:space="preserve">, please contact the Rodeo Office at </w:t>
      </w:r>
      <w:r>
        <w:rPr>
          <w:rFonts w:ascii="Calibri Light" w:hAnsi="Calibri Light" w:cs="Calibri Light"/>
          <w:i/>
          <w:iCs/>
          <w:sz w:val="24"/>
          <w:szCs w:val="24"/>
        </w:rPr>
        <w:t>509-962-7831.</w:t>
      </w:r>
    </w:p>
    <w:p w14:paraId="616B1B69" w14:textId="77777777" w:rsidR="002D4BFE" w:rsidRDefault="002D4BFE" w:rsidP="002D4BFE">
      <w:pPr>
        <w:rPr>
          <w:sz w:val="24"/>
          <w:szCs w:val="24"/>
        </w:rPr>
      </w:pPr>
      <w:r>
        <w:rPr>
          <w:rFonts w:ascii="Calibri Light" w:hAnsi="Calibri Light" w:cs="Calibri Light"/>
          <w:sz w:val="24"/>
          <w:szCs w:val="24"/>
        </w:rPr>
        <w:t> </w:t>
      </w:r>
    </w:p>
    <w:p w14:paraId="650777A4" w14:textId="77777777" w:rsidR="002D4BFE" w:rsidRDefault="002D4BFE" w:rsidP="002D4BFE">
      <w:pPr>
        <w:rPr>
          <w:sz w:val="24"/>
          <w:szCs w:val="24"/>
        </w:rPr>
      </w:pPr>
    </w:p>
    <w:p w14:paraId="6A85A904" w14:textId="77777777" w:rsidR="002D4BFE" w:rsidRDefault="002D4BFE" w:rsidP="002D4BFE"/>
    <w:p w14:paraId="2CA9B5B6" w14:textId="0736DDB5" w:rsidR="002512CD" w:rsidRPr="002D4BFE" w:rsidRDefault="002512CD" w:rsidP="002D4BFE"/>
    <w:sectPr w:rsidR="002512CD" w:rsidRPr="002D4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D8"/>
    <w:rsid w:val="002512CD"/>
    <w:rsid w:val="002D4BFE"/>
    <w:rsid w:val="00512D79"/>
    <w:rsid w:val="007228C8"/>
    <w:rsid w:val="007B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3555"/>
  <w15:docId w15:val="{B2FE91D1-8483-4D68-935C-937DB68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D8"/>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6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Meeks</dc:creator>
  <cp:keywords/>
  <dc:description/>
  <cp:lastModifiedBy>Megan Meeks</cp:lastModifiedBy>
  <cp:revision>1</cp:revision>
  <dcterms:created xsi:type="dcterms:W3CDTF">2024-01-09T22:11:00Z</dcterms:created>
  <dcterms:modified xsi:type="dcterms:W3CDTF">2024-01-12T17:36:00Z</dcterms:modified>
</cp:coreProperties>
</file>